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61" w:rsidRPr="00B405FA" w:rsidRDefault="00B405FA" w:rsidP="005A4279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5FA">
        <w:rPr>
          <w:rFonts w:ascii="Times New Roman" w:hAnsi="Times New Roman" w:cs="Times New Roman"/>
          <w:sz w:val="32"/>
          <w:szCs w:val="32"/>
        </w:rPr>
        <w:t>К СВЕДЕНИЮ ПРЕДПРИНИМАТЕЛЕЙ, ОСУЩЕСТВЛЯЮЩИХ РОЗНИЧНУЮ ТОРГОВЛЮ!</w:t>
      </w:r>
    </w:p>
    <w:p w:rsidR="005A4279" w:rsidRPr="00B405FA" w:rsidRDefault="005A4279" w:rsidP="005A427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405FA">
        <w:rPr>
          <w:rFonts w:ascii="Times New Roman" w:hAnsi="Times New Roman" w:cs="Times New Roman"/>
          <w:sz w:val="32"/>
          <w:szCs w:val="32"/>
        </w:rPr>
        <w:t>Во исполнение п.2.2 протокола заседания районной комиссии по профилактике правонарушений от 12.03.2019 г., в целях профилактики правонарушений администрация района рекомендует предпринимателям  осуществить установку на объектах (рынок, крупные торговые магазины с прилегающей территорией) видеокамер в местах массового скопления людей с. Агинское, что дисциплинирует граждан и предотвращает совершение преступлений.</w:t>
      </w:r>
    </w:p>
    <w:sectPr w:rsidR="005A4279" w:rsidRPr="00B405FA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4279"/>
    <w:rsid w:val="001D2797"/>
    <w:rsid w:val="00257661"/>
    <w:rsid w:val="00440ACE"/>
    <w:rsid w:val="00450AC4"/>
    <w:rsid w:val="005A4279"/>
    <w:rsid w:val="00742864"/>
    <w:rsid w:val="00A2326A"/>
    <w:rsid w:val="00AD3E2A"/>
    <w:rsid w:val="00AE2940"/>
    <w:rsid w:val="00B209C3"/>
    <w:rsid w:val="00B405FA"/>
    <w:rsid w:val="00BE3304"/>
    <w:rsid w:val="00E07B2A"/>
    <w:rsid w:val="00E3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Цирк</cp:lastModifiedBy>
  <cp:revision>6</cp:revision>
  <dcterms:created xsi:type="dcterms:W3CDTF">2019-03-18T08:48:00Z</dcterms:created>
  <dcterms:modified xsi:type="dcterms:W3CDTF">2019-03-21T01:34:00Z</dcterms:modified>
</cp:coreProperties>
</file>